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標準テキスト</w:t>
      </w:r>
    </w:p>
    <w:p>
      <w:pPr/>
      <w:r>
        <w:rPr>
          <w:b w:val="1"/>
          <w:bCs w:val="1"/>
        </w:rPr>
        <w:t xml:space="preserve">テキストを太文字にする</w:t>
      </w:r>
    </w:p>
    <w:p>
      <w:pPr/>
      <w:r>
        <w:rPr>
          <w:color w:val="ff0000"/>
        </w:rPr>
        <w:t xml:space="preserve">テキストの色を変更する</w:t>
      </w:r>
    </w:p>
    <w:p>
      <w:pPr/>
      <w:r>
        <w:rPr>
          <w:i w:val="1"/>
          <w:iCs w:val="1"/>
        </w:rPr>
        <w:t xml:space="preserve">テキストを斜体にする</w:t>
      </w:r>
    </w:p>
    <w:p>
      <w:pPr/>
      <w:r>
        <w:rPr>
          <w:u w:val="single"/>
        </w:rPr>
        <w:t xml:space="preserve">テキストに下線を指定する</w:t>
      </w:r>
    </w:p>
    <w:p>
      <w:pPr/>
      <w:r>
        <w:rPr>
          <w:rFonts w:ascii="ＭＳ ゴシック" w:hAnsi="ＭＳ ゴシック" w:eastAsia="ＭＳ ゴシック" w:cs="ＭＳ ゴシック"/>
        </w:rPr>
        <w:t xml:space="preserve">フォントの書体をＭＳ ゴシックに変更する</w:t>
      </w:r>
    </w:p>
    <w:p>
      <w:pPr/>
      <w:r>
        <w:rPr>
          <w:sz w:val="28"/>
          <w:szCs w:val="28"/>
        </w:rPr>
        <w:t xml:space="preserve">文字の大きさを14ptに変更する</w:t>
      </w:r>
    </w:p>
    <w:p>
      <w:pPr/>
      <w:r>
        <w:rPr>
          <w:rFonts w:ascii="ＭＳ ゴシック" w:hAnsi="ＭＳ ゴシック" w:eastAsia="ＭＳ ゴシック" w:cs="ＭＳ ゴシック"/>
          <w:color w:val="0000ff"/>
          <w:sz w:val="24"/>
          <w:szCs w:val="24"/>
          <w:b w:val="1"/>
          <w:bCs w:val="1"/>
          <w:i w:val="1"/>
          <w:iCs w:val="1"/>
          <w:u w:val="single"/>
        </w:rPr>
        <w:t xml:space="preserve">フォントの書体、文字サイズ、色、太さ、斜体、下線を一括指定する</w:t>
      </w:r>
    </w:p>
    <w:p>
      <w:pPr>
        <w:jc w:val="start"/>
      </w:pPr>
      <w:r>
        <w:rPr>
          <w:rFonts w:ascii="ＭＳ 明朝" w:hAnsi="ＭＳ 明朝" w:eastAsia="ＭＳ 明朝" w:cs="ＭＳ 明朝"/>
        </w:rPr>
        <w:t xml:space="preserve">左寄せ</w:t>
      </w:r>
    </w:p>
    <w:p>
      <w:pPr>
        <w:jc w:val="center"/>
      </w:pPr>
      <w:r>
        <w:rPr>
          <w:rFonts w:ascii="ＭＳ 明朝" w:hAnsi="ＭＳ 明朝" w:eastAsia="ＭＳ 明朝" w:cs="ＭＳ 明朝"/>
        </w:rPr>
        <w:t xml:space="preserve">中央寄せ</w:t>
      </w:r>
    </w:p>
    <w:p>
      <w:pPr>
        <w:jc w:val="end"/>
      </w:pPr>
      <w:r>
        <w:rPr>
          <w:rFonts w:ascii="ＭＳ 明朝" w:hAnsi="ＭＳ 明朝" w:eastAsia="ＭＳ 明朝" w:cs="ＭＳ 明朝"/>
        </w:rPr>
        <w:t xml:space="preserve">右寄せ</w:t>
      </w:r>
    </w:p>
    <w:p>
      <w:pPr/>
      <w:r>
        <w:rPr/>
        <w:t xml:space="preserve">
          <w:p>
            <w:t>段落を指定する</w:t>
          </w:p>
        </w:t>
      </w:r>
    </w:p>
    <w:p>
      <w:pPr/>
      <w:r>
        <w:rPr/>
        <w:t xml:space="preserve">
          <w:p>
            <w:pPr>
              <w:spacing w:line="300" w:lineRule="exact"/>
              <w:ind w:leftChars="250" w:left="500"/>
            </w:pPr>
            <w:t>インデントを指定する</w:t>
          </w:p>
        </w:t>
      </w:r>
    </w:p>
    <w:p>
      <w:pPr/>
      <w:r>
        <w:rPr/>
        <w:t xml:space="preserve">
          テキストを
          <w:br/>
          改行する
        </w:t>
      </w:r>
    </w:p>
    <w:tbl>
      <w:tblGrid>
        <w:gridCol w:w="3000" w:type="dxa"/>
        <w:gridCol w:w="3000" w:type="dxa"/>
      </w:tblGrid>
      <w:tblPr>
        <w:tblW w:w="0" w:type="auto"/>
        <w:tblLayout w:type="autofit"/>
        <w:bidiVisual w:val="0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5" w:color="cccccc"/>
          <w:left w:val="single" w:sz="5" w:color="cccccc"/>
          <w:right w:val="single" w:sz="5" w:color="cccccc"/>
          <w:bottom w:val="single" w:sz="5" w:color="cccccc"/>
          <w:insideH w:val="single" w:sz="5" w:color="cccccc"/>
          <w:insideV w:val="single" w:sz="5" w:color="cccccc"/>
        </w:tblBorders>
      </w:tblPr>
      <w:tr>
        <w:trPr>
          <w:trHeight w:val="300" w:hRule="atLeast"/>
        </w:trPr>
        <w:tc>
          <w:tcPr>
            <w:tcW w:w="3000" w:type="dxa"/>
            <w:shd w:val="clear" w:fill="FFFF66"/>
          </w:tcPr>
          <w:p>
            <w:pPr/>
            <w:r>
              <w:rPr/>
              <w:t xml:space="preserve">あいうえお</w:t>
            </w:r>
          </w:p>
        </w:tc>
        <w:tc>
          <w:tcPr>
            <w:tcW w:w="3000" w:type="dxa"/>
            <w:shd w:val="clear" w:fill="FF6666"/>
          </w:tcPr>
          <w:p>
            <w:pPr/>
            <w:r>
              <w:rPr/>
              <w:t xml:space="preserve">かきくけこ</w:t>
            </w:r>
          </w:p>
        </w:tc>
      </w:tr>
      <w:tr>
        <w:trPr>
          <w:trHeight w:val="600" w:hRule="atLeast"/>
        </w:trPr>
        <w:tc>
          <w:tcPr>
            <w:tcW w:w="3000" w:type="dxa"/>
            <w:shd w:val="clear" w:fill="66FF66"/>
          </w:tcPr>
          <w:p>
            <w:pPr/>
            <w:r>
              <w:rPr/>
              <w:t xml:space="preserve">さしすせそ</w:t>
            </w:r>
          </w:p>
        </w:tc>
        <w:tc>
          <w:tcPr>
            <w:tcW w:w="3000" w:type="dxa"/>
            <w:shd w:val="clear" w:fill="6666FF"/>
          </w:tcPr>
          <w:p>
            <w:pPr/>
            <w:r>
              <w:rPr/>
              <w:t xml:space="preserve">
                改行
                <w:br/>
                改行
              </w:t>
            </w:r>
          </w:p>
        </w:tc>
      </w:tr>
      <w:tr>
        <w:trPr>
          <w:trHeight w:val="600" w:hRule="atLeast"/>
        </w:trPr>
        <w:tc>
          <w:tcPr>
            <w:tcW w:w="6000" w:type="dxa"/>
            <w:shd w:val="clear" w:fill="cccccc"/>
          </w:tcPr>
          <w:p>
            <w:pPr/>
            <w:r>
              <w:rPr/>
              <w:t xml:space="preserve">スパン</w:t>
            </w:r>
          </w:p>
        </w:tc>
      </w:tr>
    </w:tbl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2026-08-05T09:52:50+09:00</dcterms:created>
  <dcterms:modified xsi:type="dcterms:W3CDTF">2026-08-05T09:52:50+09:00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